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665" w:rsidRPr="00B47665" w:rsidRDefault="00B47665" w:rsidP="00B47665">
      <w:pPr>
        <w:ind w:firstLine="709"/>
        <w:jc w:val="center"/>
        <w:rPr>
          <w:rFonts w:ascii="Times New Roman" w:hAnsi="Times New Roman" w:cs="Times New Roman"/>
          <w:b/>
          <w:sz w:val="26"/>
          <w:szCs w:val="26"/>
        </w:rPr>
      </w:pPr>
      <w:bookmarkStart w:id="0" w:name="_GoBack"/>
      <w:r w:rsidRPr="00B47665">
        <w:rPr>
          <w:rFonts w:ascii="Times New Roman" w:hAnsi="Times New Roman" w:cs="Times New Roman"/>
          <w:b/>
          <w:sz w:val="26"/>
          <w:szCs w:val="26"/>
        </w:rPr>
        <w:t>ЛЕВОЕ И ПРАВОЕ ПОЛУШАРИЯ МОЗГА: два пути восприятия и мышления</w:t>
      </w:r>
    </w:p>
    <w:bookmarkEnd w:id="0"/>
    <w:p w:rsidR="00B47665" w:rsidRPr="00B47665" w:rsidRDefault="00B47665" w:rsidP="00B47665">
      <w:pPr>
        <w:spacing w:after="0"/>
        <w:ind w:firstLine="709"/>
        <w:jc w:val="both"/>
        <w:rPr>
          <w:rFonts w:ascii="Times New Roman" w:hAnsi="Times New Roman" w:cs="Times New Roman"/>
          <w:i/>
          <w:sz w:val="26"/>
          <w:szCs w:val="26"/>
        </w:rPr>
      </w:pPr>
      <w:r w:rsidRPr="00B47665">
        <w:rPr>
          <w:rFonts w:ascii="Times New Roman" w:hAnsi="Times New Roman" w:cs="Times New Roman"/>
          <w:sz w:val="26"/>
          <w:szCs w:val="26"/>
        </w:rPr>
        <w:t xml:space="preserve">Два полушария нашего мозга объединены и работают вместе, обрабатывая информацию различным образом. </w:t>
      </w:r>
      <w:r w:rsidRPr="00B47665">
        <w:rPr>
          <w:rFonts w:ascii="Times New Roman" w:hAnsi="Times New Roman" w:cs="Times New Roman"/>
          <w:b/>
          <w:sz w:val="26"/>
          <w:szCs w:val="26"/>
        </w:rPr>
        <w:t>Левое полушарие</w:t>
      </w:r>
      <w:r w:rsidRPr="00B47665">
        <w:rPr>
          <w:rFonts w:ascii="Times New Roman" w:hAnsi="Times New Roman" w:cs="Times New Roman"/>
          <w:sz w:val="26"/>
          <w:szCs w:val="26"/>
        </w:rPr>
        <w:t xml:space="preserve"> перерабатывает информацию логически и последовательно. В высокой степени связанное с языком и интеллектом, оно отвечает за анализ и принятие решений. Левая сторона мозга точно знает название вещей. Она хорошо работает </w:t>
      </w:r>
      <w:r w:rsidRPr="00B47665">
        <w:rPr>
          <w:rFonts w:ascii="Times New Roman" w:hAnsi="Times New Roman" w:cs="Times New Roman"/>
          <w:i/>
          <w:sz w:val="26"/>
          <w:szCs w:val="26"/>
        </w:rPr>
        <w:t>при планировании путешествий, разгадывании того, как</w:t>
      </w:r>
      <w:r w:rsidRPr="00B47665">
        <w:rPr>
          <w:rFonts w:ascii="Times New Roman" w:hAnsi="Times New Roman" w:cs="Times New Roman"/>
          <w:sz w:val="26"/>
          <w:szCs w:val="26"/>
        </w:rPr>
        <w:t xml:space="preserve"> </w:t>
      </w:r>
      <w:r w:rsidRPr="00B47665">
        <w:rPr>
          <w:rFonts w:ascii="Times New Roman" w:hAnsi="Times New Roman" w:cs="Times New Roman"/>
          <w:i/>
          <w:sz w:val="26"/>
          <w:szCs w:val="26"/>
        </w:rPr>
        <w:t>работает часовой механизм, при счёте денег и расчёте времени, необходимого, чтобы пробежать километр</w:t>
      </w:r>
      <w:r w:rsidRPr="00B47665">
        <w:rPr>
          <w:rFonts w:ascii="Times New Roman" w:hAnsi="Times New Roman" w:cs="Times New Roman"/>
          <w:sz w:val="26"/>
          <w:szCs w:val="26"/>
        </w:rPr>
        <w:t>. Левое по</w:t>
      </w:r>
      <w:r>
        <w:rPr>
          <w:rFonts w:ascii="Times New Roman" w:hAnsi="Times New Roman" w:cs="Times New Roman"/>
          <w:sz w:val="26"/>
          <w:szCs w:val="26"/>
        </w:rPr>
        <w:t xml:space="preserve">лушарие </w:t>
      </w:r>
      <w:r w:rsidRPr="00B47665">
        <w:rPr>
          <w:rFonts w:ascii="Times New Roman" w:hAnsi="Times New Roman" w:cs="Times New Roman"/>
          <w:i/>
          <w:sz w:val="26"/>
          <w:szCs w:val="26"/>
        </w:rPr>
        <w:t>склонно к соревнованию.</w:t>
      </w:r>
    </w:p>
    <w:p w:rsidR="00B47665" w:rsidRPr="00B47665" w:rsidRDefault="00B47665" w:rsidP="00B47665">
      <w:pPr>
        <w:spacing w:after="0"/>
        <w:ind w:firstLine="709"/>
        <w:jc w:val="both"/>
        <w:rPr>
          <w:rFonts w:ascii="Times New Roman" w:hAnsi="Times New Roman" w:cs="Times New Roman"/>
          <w:sz w:val="26"/>
          <w:szCs w:val="26"/>
        </w:rPr>
      </w:pPr>
      <w:r w:rsidRPr="00B47665">
        <w:rPr>
          <w:rFonts w:ascii="Times New Roman" w:hAnsi="Times New Roman" w:cs="Times New Roman"/>
          <w:b/>
          <w:sz w:val="26"/>
          <w:szCs w:val="26"/>
        </w:rPr>
        <w:t>Правое полушарие</w:t>
      </w:r>
      <w:r w:rsidRPr="00B47665">
        <w:rPr>
          <w:rFonts w:ascii="Times New Roman" w:hAnsi="Times New Roman" w:cs="Times New Roman"/>
          <w:sz w:val="26"/>
          <w:szCs w:val="26"/>
        </w:rPr>
        <w:t xml:space="preserve">, напротив, </w:t>
      </w:r>
      <w:r w:rsidRPr="00B47665">
        <w:rPr>
          <w:rFonts w:ascii="Times New Roman" w:hAnsi="Times New Roman" w:cs="Times New Roman"/>
          <w:i/>
          <w:sz w:val="26"/>
          <w:szCs w:val="26"/>
        </w:rPr>
        <w:t>склонно к сотрудничеству</w:t>
      </w:r>
      <w:r w:rsidRPr="00B47665">
        <w:rPr>
          <w:rFonts w:ascii="Times New Roman" w:hAnsi="Times New Roman" w:cs="Times New Roman"/>
          <w:sz w:val="26"/>
          <w:szCs w:val="26"/>
        </w:rPr>
        <w:t xml:space="preserve">. Оно обрабатывает информацию пространственно, целостно и зрительно. Это значит, что оно видит предмет с нескольких сторон одновременно, думает о целом и устанавливает связи – физические, эмоциональные, интуитивные. Правое полушарие предпочитает </w:t>
      </w:r>
      <w:r w:rsidRPr="00B47665">
        <w:rPr>
          <w:rFonts w:ascii="Times New Roman" w:hAnsi="Times New Roman" w:cs="Times New Roman"/>
          <w:i/>
          <w:sz w:val="26"/>
          <w:szCs w:val="26"/>
        </w:rPr>
        <w:t>воображать, рисовать, вести машину по шоссе, расставлять мебель в комнате и чувствовать эмоциональный накал</w:t>
      </w:r>
      <w:r w:rsidRPr="00B47665">
        <w:rPr>
          <w:rFonts w:ascii="Times New Roman" w:hAnsi="Times New Roman" w:cs="Times New Roman"/>
          <w:sz w:val="26"/>
          <w:szCs w:val="26"/>
        </w:rPr>
        <w:t xml:space="preserve">. Современный человек привык смотреть на вещи почти полностью при помощи левого полушария, то есть логически. Мы хвалим наших детей, когда они называют вещи, оцениваем школьников при помощи стандартизированных тестов, сравниваем, анализируем и судим </w:t>
      </w:r>
      <w:r>
        <w:rPr>
          <w:rFonts w:ascii="Times New Roman" w:hAnsi="Times New Roman" w:cs="Times New Roman"/>
          <w:sz w:val="26"/>
          <w:szCs w:val="26"/>
        </w:rPr>
        <w:t>обо всём, в том числе и о себе.</w:t>
      </w:r>
    </w:p>
    <w:p w:rsidR="00B47665" w:rsidRPr="00B47665" w:rsidRDefault="00B47665" w:rsidP="00B47665">
      <w:pPr>
        <w:spacing w:after="0"/>
        <w:ind w:firstLine="709"/>
        <w:jc w:val="both"/>
        <w:rPr>
          <w:rFonts w:ascii="Times New Roman" w:hAnsi="Times New Roman" w:cs="Times New Roman"/>
          <w:sz w:val="26"/>
          <w:szCs w:val="26"/>
        </w:rPr>
      </w:pPr>
      <w:r w:rsidRPr="00B47665">
        <w:rPr>
          <w:rFonts w:ascii="Times New Roman" w:hAnsi="Times New Roman" w:cs="Times New Roman"/>
          <w:sz w:val="26"/>
          <w:szCs w:val="26"/>
        </w:rPr>
        <w:t>От того, как развито каждое полушарие и связь между ними зависит эфф</w:t>
      </w:r>
      <w:r>
        <w:rPr>
          <w:rFonts w:ascii="Times New Roman" w:hAnsi="Times New Roman" w:cs="Times New Roman"/>
          <w:sz w:val="26"/>
          <w:szCs w:val="26"/>
        </w:rPr>
        <w:t>ективность работы нашего мозга.</w:t>
      </w:r>
    </w:p>
    <w:p w:rsidR="00B47665" w:rsidRPr="00B47665" w:rsidRDefault="00B47665" w:rsidP="00B47665">
      <w:pPr>
        <w:spacing w:after="0"/>
        <w:ind w:firstLine="709"/>
        <w:jc w:val="both"/>
        <w:rPr>
          <w:rFonts w:ascii="Times New Roman" w:hAnsi="Times New Roman" w:cs="Times New Roman"/>
          <w:sz w:val="26"/>
          <w:szCs w:val="26"/>
        </w:rPr>
      </w:pPr>
      <w:r w:rsidRPr="00B47665">
        <w:rPr>
          <w:rFonts w:ascii="Times New Roman" w:hAnsi="Times New Roman" w:cs="Times New Roman"/>
          <w:sz w:val="26"/>
          <w:szCs w:val="26"/>
        </w:rPr>
        <w:t>Существует несколько прост</w:t>
      </w:r>
      <w:r>
        <w:rPr>
          <w:rFonts w:ascii="Times New Roman" w:hAnsi="Times New Roman" w:cs="Times New Roman"/>
          <w:sz w:val="26"/>
          <w:szCs w:val="26"/>
        </w:rPr>
        <w:t>ых способов развития полушарий:</w:t>
      </w:r>
    </w:p>
    <w:p w:rsidR="00B47665" w:rsidRPr="00AA4414" w:rsidRDefault="00B47665" w:rsidP="00AA4414">
      <w:pPr>
        <w:pStyle w:val="a3"/>
        <w:numPr>
          <w:ilvl w:val="0"/>
          <w:numId w:val="1"/>
        </w:numPr>
        <w:tabs>
          <w:tab w:val="left" w:pos="1134"/>
        </w:tabs>
        <w:spacing w:after="0"/>
        <w:ind w:left="0" w:firstLine="709"/>
        <w:jc w:val="both"/>
        <w:rPr>
          <w:rFonts w:ascii="Times New Roman" w:hAnsi="Times New Roman" w:cs="Times New Roman"/>
          <w:sz w:val="26"/>
          <w:szCs w:val="26"/>
        </w:rPr>
      </w:pPr>
      <w:r w:rsidRPr="00AA4414">
        <w:rPr>
          <w:rFonts w:ascii="Times New Roman" w:hAnsi="Times New Roman" w:cs="Times New Roman"/>
          <w:sz w:val="26"/>
          <w:szCs w:val="26"/>
        </w:rPr>
        <w:t xml:space="preserve">Самый простой из них </w:t>
      </w:r>
      <w:r w:rsidR="005344AF">
        <w:rPr>
          <w:rFonts w:ascii="Times New Roman" w:hAnsi="Times New Roman" w:cs="Times New Roman"/>
          <w:sz w:val="26"/>
          <w:szCs w:val="26"/>
        </w:rPr>
        <w:t>–</w:t>
      </w:r>
      <w:r w:rsidRPr="00AA4414">
        <w:rPr>
          <w:rFonts w:ascii="Times New Roman" w:hAnsi="Times New Roman" w:cs="Times New Roman"/>
          <w:sz w:val="26"/>
          <w:szCs w:val="26"/>
        </w:rPr>
        <w:t xml:space="preserve"> увеличение объема работы, на которой ориентировано полушарие.</w:t>
      </w:r>
    </w:p>
    <w:p w:rsidR="00B47665" w:rsidRPr="00AA4414" w:rsidRDefault="00B47665" w:rsidP="00AA4414">
      <w:pPr>
        <w:pStyle w:val="a3"/>
        <w:numPr>
          <w:ilvl w:val="0"/>
          <w:numId w:val="1"/>
        </w:numPr>
        <w:tabs>
          <w:tab w:val="left" w:pos="1134"/>
        </w:tabs>
        <w:spacing w:after="0"/>
        <w:ind w:left="0" w:firstLine="709"/>
        <w:jc w:val="both"/>
        <w:rPr>
          <w:rFonts w:cs="Times New Roman"/>
          <w:sz w:val="26"/>
          <w:szCs w:val="26"/>
        </w:rPr>
      </w:pPr>
      <w:r w:rsidRPr="00AA4414">
        <w:rPr>
          <w:rFonts w:ascii="Times New Roman" w:hAnsi="Times New Roman" w:cs="Times New Roman"/>
          <w:sz w:val="26"/>
          <w:szCs w:val="26"/>
        </w:rPr>
        <w:t xml:space="preserve">Следующий способ – максимально задействовать сторону тела, контролируемую полушарием – для развития правого полушария необходимо работать левой частью тела, а для проработки левого полушарий - с правой. Например, вы можете рисовать, прыгать на одной ноге, жонглировать одной рукой. </w:t>
      </w:r>
    </w:p>
    <w:p w:rsidR="00B47665" w:rsidRPr="00AA4414" w:rsidRDefault="00B47665" w:rsidP="00AA4414">
      <w:pPr>
        <w:pStyle w:val="a3"/>
        <w:numPr>
          <w:ilvl w:val="0"/>
          <w:numId w:val="1"/>
        </w:numPr>
        <w:tabs>
          <w:tab w:val="left" w:pos="1134"/>
        </w:tabs>
        <w:spacing w:after="0"/>
        <w:ind w:left="0" w:firstLine="709"/>
        <w:jc w:val="both"/>
        <w:rPr>
          <w:rFonts w:ascii="Times New Roman" w:hAnsi="Times New Roman" w:cs="Times New Roman"/>
          <w:sz w:val="26"/>
          <w:szCs w:val="26"/>
        </w:rPr>
      </w:pPr>
      <w:r w:rsidRPr="00AA4414">
        <w:rPr>
          <w:rFonts w:ascii="Times New Roman" w:hAnsi="Times New Roman" w:cs="Times New Roman"/>
          <w:sz w:val="26"/>
          <w:szCs w:val="26"/>
        </w:rPr>
        <w:t>Выполняя какие-либо игры/упражнения сразу двумя руками, мы развиваем связь между полушариями: рисуем двумя руками, упражнения для синхронизации мозга, в</w:t>
      </w:r>
      <w:r w:rsidR="00AA4414" w:rsidRPr="00AA4414">
        <w:rPr>
          <w:rFonts w:ascii="Times New Roman" w:hAnsi="Times New Roman" w:cs="Times New Roman"/>
          <w:sz w:val="26"/>
          <w:szCs w:val="26"/>
        </w:rPr>
        <w:t>се виды прикладного творчества.</w:t>
      </w:r>
    </w:p>
    <w:p w:rsidR="00E1343C" w:rsidRDefault="00B47665" w:rsidP="00AA4414">
      <w:pPr>
        <w:spacing w:after="0"/>
        <w:ind w:firstLine="709"/>
        <w:jc w:val="both"/>
        <w:rPr>
          <w:rFonts w:ascii="Times New Roman" w:hAnsi="Times New Roman" w:cs="Times New Roman"/>
          <w:sz w:val="26"/>
          <w:szCs w:val="26"/>
        </w:rPr>
      </w:pPr>
      <w:r w:rsidRPr="00B47665">
        <w:rPr>
          <w:rFonts w:ascii="Times New Roman" w:hAnsi="Times New Roman" w:cs="Times New Roman"/>
          <w:sz w:val="26"/>
          <w:szCs w:val="26"/>
        </w:rPr>
        <w:t>Конечно, мы должны понимать, что любая игра/действие/упражнение задействует оба полушария. Но в зависимости от того, на развитие чего направлена игра или упражнение, преимущественно то полушарие и будет активно, в котором сосредоточены функции, необходим</w:t>
      </w:r>
      <w:r w:rsidR="00AA4414">
        <w:rPr>
          <w:rFonts w:ascii="Times New Roman" w:hAnsi="Times New Roman" w:cs="Times New Roman"/>
          <w:sz w:val="26"/>
          <w:szCs w:val="26"/>
        </w:rPr>
        <w:t>ые для решения игры или задачи.</w:t>
      </w:r>
    </w:p>
    <w:p w:rsidR="00026094" w:rsidRDefault="00026094" w:rsidP="00AA4414">
      <w:pPr>
        <w:spacing w:after="0"/>
        <w:ind w:firstLine="709"/>
        <w:jc w:val="both"/>
        <w:rPr>
          <w:rFonts w:ascii="Times New Roman" w:hAnsi="Times New Roman" w:cs="Times New Roman"/>
          <w:b/>
          <w:sz w:val="26"/>
          <w:szCs w:val="26"/>
        </w:rPr>
      </w:pPr>
      <w:r w:rsidRPr="00026094">
        <w:rPr>
          <w:rFonts w:ascii="Times New Roman" w:hAnsi="Times New Roman" w:cs="Times New Roman"/>
          <w:b/>
          <w:sz w:val="26"/>
          <w:szCs w:val="26"/>
        </w:rPr>
        <w:t>Тест на определение ведущего полушария</w:t>
      </w:r>
      <w:r w:rsidR="005344AF">
        <w:rPr>
          <w:rFonts w:ascii="Times New Roman" w:hAnsi="Times New Roman" w:cs="Times New Roman"/>
          <w:b/>
          <w:sz w:val="26"/>
          <w:szCs w:val="26"/>
        </w:rPr>
        <w:t>:</w:t>
      </w:r>
    </w:p>
    <w:p w:rsidR="005344AF" w:rsidRPr="005344AF" w:rsidRDefault="005344AF" w:rsidP="005344AF">
      <w:pPr>
        <w:spacing w:after="0"/>
        <w:ind w:firstLine="709"/>
        <w:jc w:val="both"/>
        <w:rPr>
          <w:rFonts w:ascii="Times New Roman" w:hAnsi="Times New Roman" w:cs="Times New Roman"/>
          <w:sz w:val="26"/>
          <w:szCs w:val="26"/>
          <w:u w:val="single"/>
        </w:rPr>
      </w:pPr>
      <w:r w:rsidRPr="005344AF">
        <w:rPr>
          <w:rFonts w:ascii="Times New Roman" w:hAnsi="Times New Roman" w:cs="Times New Roman"/>
          <w:sz w:val="26"/>
          <w:szCs w:val="26"/>
          <w:u w:val="single"/>
        </w:rPr>
        <w:t>Сплетите пальцы рук в замок</w:t>
      </w:r>
    </w:p>
    <w:p w:rsidR="005344AF" w:rsidRPr="005344AF" w:rsidRDefault="005344AF" w:rsidP="005344AF">
      <w:pPr>
        <w:spacing w:after="0"/>
        <w:ind w:firstLine="709"/>
        <w:jc w:val="both"/>
        <w:rPr>
          <w:rFonts w:ascii="Times New Roman" w:hAnsi="Times New Roman" w:cs="Times New Roman"/>
          <w:sz w:val="26"/>
          <w:szCs w:val="26"/>
        </w:rPr>
      </w:pPr>
      <w:r w:rsidRPr="005344AF">
        <w:rPr>
          <w:rFonts w:ascii="Times New Roman" w:hAnsi="Times New Roman" w:cs="Times New Roman"/>
          <w:sz w:val="26"/>
          <w:szCs w:val="26"/>
        </w:rPr>
        <w:t xml:space="preserve">Если вверху остался большой палец левой руки, то напишите на листе бумаги букву «Л». </w:t>
      </w:r>
      <w:r>
        <w:rPr>
          <w:rFonts w:ascii="Times New Roman" w:hAnsi="Times New Roman" w:cs="Times New Roman"/>
          <w:sz w:val="26"/>
          <w:szCs w:val="26"/>
        </w:rPr>
        <w:t>Если большой палец правой руки –</w:t>
      </w:r>
      <w:r w:rsidRPr="005344AF">
        <w:rPr>
          <w:rFonts w:ascii="Times New Roman" w:hAnsi="Times New Roman" w:cs="Times New Roman"/>
          <w:sz w:val="26"/>
          <w:szCs w:val="26"/>
        </w:rPr>
        <w:t xml:space="preserve"> «П».</w:t>
      </w:r>
    </w:p>
    <w:p w:rsidR="005344AF" w:rsidRPr="005344AF" w:rsidRDefault="005344AF" w:rsidP="005344AF">
      <w:pPr>
        <w:spacing w:after="0"/>
        <w:ind w:firstLine="709"/>
        <w:jc w:val="both"/>
        <w:rPr>
          <w:rFonts w:ascii="Times New Roman" w:hAnsi="Times New Roman" w:cs="Times New Roman"/>
          <w:sz w:val="26"/>
          <w:szCs w:val="26"/>
        </w:rPr>
      </w:pPr>
    </w:p>
    <w:p w:rsidR="005344AF" w:rsidRPr="005344AF" w:rsidRDefault="005344AF" w:rsidP="005344AF">
      <w:pPr>
        <w:spacing w:after="0"/>
        <w:ind w:firstLine="709"/>
        <w:jc w:val="both"/>
        <w:rPr>
          <w:rFonts w:ascii="Times New Roman" w:hAnsi="Times New Roman" w:cs="Times New Roman"/>
          <w:sz w:val="26"/>
          <w:szCs w:val="26"/>
          <w:u w:val="single"/>
        </w:rPr>
      </w:pPr>
      <w:r w:rsidRPr="005344AF">
        <w:rPr>
          <w:rFonts w:ascii="Times New Roman" w:hAnsi="Times New Roman" w:cs="Times New Roman"/>
          <w:sz w:val="26"/>
          <w:szCs w:val="26"/>
          <w:u w:val="single"/>
        </w:rPr>
        <w:lastRenderedPageBreak/>
        <w:t>Представьте, что целитесь в дальнюю мишень</w:t>
      </w:r>
    </w:p>
    <w:p w:rsidR="005344AF" w:rsidRPr="005344AF" w:rsidRDefault="005344AF" w:rsidP="005344AF">
      <w:pPr>
        <w:spacing w:after="0"/>
        <w:ind w:firstLine="709"/>
        <w:jc w:val="both"/>
        <w:rPr>
          <w:rFonts w:ascii="Times New Roman" w:hAnsi="Times New Roman" w:cs="Times New Roman"/>
          <w:sz w:val="26"/>
          <w:szCs w:val="26"/>
        </w:rPr>
      </w:pPr>
      <w:r w:rsidRPr="005344AF">
        <w:rPr>
          <w:rFonts w:ascii="Times New Roman" w:hAnsi="Times New Roman" w:cs="Times New Roman"/>
          <w:sz w:val="26"/>
          <w:szCs w:val="26"/>
        </w:rPr>
        <w:t xml:space="preserve">Если вы пользуетесь при этом левым глазом, а правы прищуриваете, то напишите </w:t>
      </w:r>
      <w:r>
        <w:rPr>
          <w:rFonts w:ascii="Times New Roman" w:hAnsi="Times New Roman" w:cs="Times New Roman"/>
          <w:sz w:val="26"/>
          <w:szCs w:val="26"/>
        </w:rPr>
        <w:t>букву «Л», если наоборот — «П».</w:t>
      </w:r>
    </w:p>
    <w:p w:rsidR="005344AF" w:rsidRPr="005344AF" w:rsidRDefault="005344AF" w:rsidP="005344AF">
      <w:pPr>
        <w:spacing w:after="0"/>
        <w:ind w:firstLine="709"/>
        <w:jc w:val="both"/>
        <w:rPr>
          <w:rFonts w:ascii="Times New Roman" w:hAnsi="Times New Roman" w:cs="Times New Roman"/>
          <w:sz w:val="26"/>
          <w:szCs w:val="26"/>
          <w:u w:val="single"/>
        </w:rPr>
      </w:pPr>
      <w:r w:rsidRPr="005344AF">
        <w:rPr>
          <w:rFonts w:ascii="Times New Roman" w:hAnsi="Times New Roman" w:cs="Times New Roman"/>
          <w:sz w:val="26"/>
          <w:szCs w:val="26"/>
          <w:u w:val="single"/>
        </w:rPr>
        <w:t>Сложите руки на груди</w:t>
      </w:r>
    </w:p>
    <w:p w:rsidR="005344AF" w:rsidRPr="005344AF" w:rsidRDefault="005344AF" w:rsidP="005344AF">
      <w:pPr>
        <w:spacing w:after="0"/>
        <w:ind w:firstLine="709"/>
        <w:jc w:val="both"/>
        <w:rPr>
          <w:rFonts w:ascii="Times New Roman" w:hAnsi="Times New Roman" w:cs="Times New Roman"/>
          <w:sz w:val="26"/>
          <w:szCs w:val="26"/>
        </w:rPr>
      </w:pPr>
      <w:r w:rsidRPr="005344AF">
        <w:rPr>
          <w:rFonts w:ascii="Times New Roman" w:hAnsi="Times New Roman" w:cs="Times New Roman"/>
          <w:sz w:val="26"/>
          <w:szCs w:val="26"/>
        </w:rPr>
        <w:t>Если кисть левой руки будет лежать сверху, то напишите</w:t>
      </w:r>
      <w:r>
        <w:rPr>
          <w:rFonts w:ascii="Times New Roman" w:hAnsi="Times New Roman" w:cs="Times New Roman"/>
          <w:sz w:val="26"/>
          <w:szCs w:val="26"/>
        </w:rPr>
        <w:t xml:space="preserve"> «Л», если правой руки, то «П».</w:t>
      </w:r>
    </w:p>
    <w:p w:rsidR="005344AF" w:rsidRPr="005344AF" w:rsidRDefault="005344AF" w:rsidP="005344AF">
      <w:pPr>
        <w:spacing w:after="0"/>
        <w:ind w:firstLine="709"/>
        <w:jc w:val="both"/>
        <w:rPr>
          <w:rFonts w:ascii="Times New Roman" w:hAnsi="Times New Roman" w:cs="Times New Roman"/>
          <w:sz w:val="26"/>
          <w:szCs w:val="26"/>
          <w:u w:val="single"/>
        </w:rPr>
      </w:pPr>
      <w:r w:rsidRPr="005344AF">
        <w:rPr>
          <w:rFonts w:ascii="Times New Roman" w:hAnsi="Times New Roman" w:cs="Times New Roman"/>
          <w:sz w:val="26"/>
          <w:szCs w:val="26"/>
          <w:u w:val="single"/>
        </w:rPr>
        <w:t>Похлопайте в ладоши</w:t>
      </w:r>
    </w:p>
    <w:p w:rsidR="005344AF" w:rsidRDefault="005344AF" w:rsidP="005344AF">
      <w:pPr>
        <w:spacing w:after="0"/>
        <w:ind w:firstLine="709"/>
        <w:jc w:val="both"/>
        <w:rPr>
          <w:rFonts w:ascii="Times New Roman" w:hAnsi="Times New Roman" w:cs="Times New Roman"/>
          <w:sz w:val="26"/>
          <w:szCs w:val="26"/>
        </w:rPr>
      </w:pPr>
      <w:r w:rsidRPr="005344AF">
        <w:rPr>
          <w:rFonts w:ascii="Times New Roman" w:hAnsi="Times New Roman" w:cs="Times New Roman"/>
          <w:sz w:val="26"/>
          <w:szCs w:val="26"/>
        </w:rPr>
        <w:t>Если активнее при этом левая ладонь, то ставьте букву «Л», если правая, то «П».</w:t>
      </w:r>
    </w:p>
    <w:p w:rsidR="005344AF" w:rsidRPr="005344AF" w:rsidRDefault="005344AF" w:rsidP="005344AF">
      <w:pPr>
        <w:spacing w:after="0"/>
        <w:ind w:firstLine="709"/>
        <w:rPr>
          <w:rFonts w:ascii="Times New Roman" w:hAnsi="Times New Roman" w:cs="Times New Roman"/>
          <w:sz w:val="26"/>
          <w:szCs w:val="26"/>
        </w:rPr>
      </w:pPr>
      <w:r w:rsidRPr="005344AF">
        <w:rPr>
          <w:rFonts w:ascii="Times New Roman" w:hAnsi="Times New Roman" w:cs="Times New Roman"/>
          <w:i/>
          <w:sz w:val="26"/>
          <w:szCs w:val="26"/>
          <w:u w:val="single"/>
        </w:rPr>
        <w:t>Результаты теста:</w:t>
      </w:r>
      <w:r>
        <w:rPr>
          <w:rFonts w:ascii="Times New Roman" w:hAnsi="Times New Roman" w:cs="Times New Roman"/>
          <w:sz w:val="26"/>
          <w:szCs w:val="26"/>
        </w:rPr>
        <w:t xml:space="preserve"> </w:t>
      </w:r>
      <w:r w:rsidRPr="005344AF">
        <w:rPr>
          <w:rFonts w:ascii="Times New Roman" w:hAnsi="Times New Roman" w:cs="Times New Roman"/>
          <w:sz w:val="26"/>
          <w:szCs w:val="26"/>
        </w:rPr>
        <w:t>Если у вас получилось больше букв «П», то доминирует левое полушарие (так как левая сторона отвечает</w:t>
      </w:r>
      <w:r>
        <w:rPr>
          <w:rFonts w:ascii="Times New Roman" w:hAnsi="Times New Roman" w:cs="Times New Roman"/>
          <w:sz w:val="26"/>
          <w:szCs w:val="26"/>
        </w:rPr>
        <w:t xml:space="preserve"> на правое полушарие, а правая –</w:t>
      </w:r>
      <w:r w:rsidRPr="005344AF">
        <w:rPr>
          <w:rFonts w:ascii="Times New Roman" w:hAnsi="Times New Roman" w:cs="Times New Roman"/>
          <w:sz w:val="26"/>
          <w:szCs w:val="26"/>
        </w:rPr>
        <w:t xml:space="preserve"> на левое). </w:t>
      </w:r>
    </w:p>
    <w:p w:rsidR="005344AF" w:rsidRDefault="005344AF" w:rsidP="005344AF">
      <w:pPr>
        <w:spacing w:after="0"/>
        <w:ind w:firstLine="709"/>
        <w:jc w:val="both"/>
        <w:rPr>
          <w:rFonts w:ascii="Times New Roman" w:hAnsi="Times New Roman" w:cs="Times New Roman"/>
          <w:sz w:val="26"/>
          <w:szCs w:val="26"/>
        </w:rPr>
      </w:pPr>
      <w:r w:rsidRPr="005344AF">
        <w:rPr>
          <w:rFonts w:ascii="Times New Roman" w:hAnsi="Times New Roman" w:cs="Times New Roman"/>
          <w:sz w:val="26"/>
          <w:szCs w:val="26"/>
        </w:rPr>
        <w:t>Если у вас больше «Л», то у вас лучше работает правое полушарие.</w:t>
      </w:r>
    </w:p>
    <w:p w:rsidR="005344AF" w:rsidRPr="005344AF" w:rsidRDefault="005344AF" w:rsidP="005344AF">
      <w:pPr>
        <w:spacing w:after="0"/>
        <w:ind w:firstLine="709"/>
        <w:jc w:val="both"/>
        <w:rPr>
          <w:rFonts w:ascii="Times New Roman" w:hAnsi="Times New Roman" w:cs="Times New Roman"/>
          <w:b/>
          <w:sz w:val="26"/>
          <w:szCs w:val="26"/>
        </w:rPr>
      </w:pPr>
      <w:r>
        <w:rPr>
          <w:rFonts w:ascii="Times New Roman" w:hAnsi="Times New Roman" w:cs="Times New Roman"/>
          <w:b/>
          <w:sz w:val="26"/>
          <w:szCs w:val="26"/>
        </w:rPr>
        <w:t>Упражнения:</w:t>
      </w:r>
    </w:p>
    <w:p w:rsidR="00AA4414" w:rsidRPr="005344AF" w:rsidRDefault="005344AF" w:rsidP="00AA4414">
      <w:pPr>
        <w:spacing w:after="0"/>
        <w:ind w:firstLine="709"/>
        <w:jc w:val="both"/>
        <w:rPr>
          <w:rFonts w:ascii="Times New Roman" w:hAnsi="Times New Roman" w:cs="Times New Roman"/>
          <w:i/>
          <w:sz w:val="26"/>
          <w:szCs w:val="26"/>
        </w:rPr>
      </w:pPr>
      <w:r>
        <w:rPr>
          <w:rFonts w:ascii="Times New Roman" w:hAnsi="Times New Roman" w:cs="Times New Roman"/>
          <w:i/>
          <w:sz w:val="26"/>
          <w:szCs w:val="26"/>
        </w:rPr>
        <w:t>Далее представляем упражнения на развитие полушарий нашего мозга.</w:t>
      </w:r>
    </w:p>
    <w:p w:rsidR="0092757E" w:rsidRPr="0092757E" w:rsidRDefault="0092757E" w:rsidP="0092757E">
      <w:pPr>
        <w:spacing w:after="0"/>
        <w:ind w:firstLine="709"/>
        <w:jc w:val="both"/>
        <w:rPr>
          <w:rFonts w:ascii="Times New Roman" w:hAnsi="Times New Roman" w:cs="Times New Roman"/>
          <w:b/>
          <w:sz w:val="26"/>
          <w:szCs w:val="26"/>
        </w:rPr>
      </w:pPr>
      <w:r w:rsidRPr="0092757E">
        <w:rPr>
          <w:rFonts w:ascii="Times New Roman" w:hAnsi="Times New Roman" w:cs="Times New Roman"/>
          <w:b/>
          <w:sz w:val="26"/>
          <w:szCs w:val="26"/>
        </w:rPr>
        <w:t xml:space="preserve">«Не собьюсь!» </w:t>
      </w:r>
    </w:p>
    <w:p w:rsidR="0092757E" w:rsidRDefault="0092757E" w:rsidP="0092757E">
      <w:pPr>
        <w:spacing w:after="0"/>
        <w:ind w:firstLine="709"/>
        <w:jc w:val="both"/>
        <w:rPr>
          <w:rFonts w:ascii="Times New Roman" w:hAnsi="Times New Roman" w:cs="Times New Roman"/>
          <w:sz w:val="26"/>
          <w:szCs w:val="26"/>
        </w:rPr>
      </w:pPr>
      <w:r w:rsidRPr="0092757E">
        <w:rPr>
          <w:rFonts w:ascii="Times New Roman" w:hAnsi="Times New Roman" w:cs="Times New Roman"/>
          <w:sz w:val="26"/>
          <w:szCs w:val="26"/>
        </w:rPr>
        <w:t>Игрокам предлагается последовательно считать от 1 до 30 (каждый называет одно число). При этом цифра три и все числа, которые на нее делятся или оканчиваются, заменяются</w:t>
      </w:r>
      <w:r w:rsidR="0021320C">
        <w:rPr>
          <w:rFonts w:ascii="Times New Roman" w:hAnsi="Times New Roman" w:cs="Times New Roman"/>
          <w:sz w:val="26"/>
          <w:szCs w:val="26"/>
        </w:rPr>
        <w:t xml:space="preserve"> словами «не собьюсь» (например,</w:t>
      </w:r>
      <w:r w:rsidRPr="0092757E">
        <w:rPr>
          <w:rFonts w:ascii="Times New Roman" w:hAnsi="Times New Roman" w:cs="Times New Roman"/>
          <w:sz w:val="26"/>
          <w:szCs w:val="26"/>
        </w:rPr>
        <w:t xml:space="preserve"> «один, два, не собьюсь, четыре, пять, не собьюсь… 11, не собьюсь, не собьюсь, 14» — и так далее).</w:t>
      </w:r>
    </w:p>
    <w:p w:rsidR="005344AF" w:rsidRPr="005344AF" w:rsidRDefault="005344AF" w:rsidP="0092757E">
      <w:pPr>
        <w:spacing w:after="0"/>
        <w:ind w:firstLine="709"/>
        <w:jc w:val="both"/>
        <w:rPr>
          <w:rFonts w:ascii="Times New Roman" w:hAnsi="Times New Roman" w:cs="Times New Roman"/>
          <w:b/>
          <w:sz w:val="26"/>
          <w:szCs w:val="26"/>
        </w:rPr>
      </w:pPr>
      <w:r w:rsidRPr="005344AF">
        <w:rPr>
          <w:rFonts w:ascii="Times New Roman" w:hAnsi="Times New Roman" w:cs="Times New Roman"/>
          <w:b/>
          <w:sz w:val="26"/>
          <w:szCs w:val="26"/>
        </w:rPr>
        <w:t>«Кулак – ребро – ладонь»</w:t>
      </w:r>
    </w:p>
    <w:p w:rsidR="005344AF" w:rsidRPr="005344AF" w:rsidRDefault="005344AF" w:rsidP="005344AF">
      <w:pPr>
        <w:spacing w:after="0"/>
        <w:ind w:firstLine="709"/>
        <w:jc w:val="both"/>
        <w:rPr>
          <w:rFonts w:ascii="Times New Roman" w:hAnsi="Times New Roman" w:cs="Times New Roman"/>
          <w:sz w:val="26"/>
          <w:szCs w:val="26"/>
        </w:rPr>
      </w:pPr>
      <w:r w:rsidRPr="005344AF">
        <w:rPr>
          <w:rFonts w:ascii="Times New Roman" w:hAnsi="Times New Roman" w:cs="Times New Roman"/>
          <w:sz w:val="26"/>
          <w:szCs w:val="26"/>
        </w:rPr>
        <w:t>Выполнить поочередно 3 движения: сжать ладонь в кулак, поставить ребром на стол, положить ладонью вниз. Сначала одной рукой, потом другой, з</w:t>
      </w:r>
      <w:r>
        <w:rPr>
          <w:rFonts w:ascii="Times New Roman" w:hAnsi="Times New Roman" w:cs="Times New Roman"/>
          <w:sz w:val="26"/>
          <w:szCs w:val="26"/>
        </w:rPr>
        <w:t>атем двумя руками одновременно.</w:t>
      </w:r>
    </w:p>
    <w:p w:rsidR="005344AF" w:rsidRDefault="005344AF" w:rsidP="005344AF">
      <w:pPr>
        <w:spacing w:after="0"/>
        <w:ind w:firstLine="709"/>
        <w:jc w:val="both"/>
        <w:rPr>
          <w:rFonts w:ascii="Times New Roman" w:hAnsi="Times New Roman" w:cs="Times New Roman"/>
          <w:i/>
          <w:sz w:val="26"/>
          <w:szCs w:val="26"/>
        </w:rPr>
      </w:pPr>
      <w:r w:rsidRPr="005344AF">
        <w:rPr>
          <w:rFonts w:ascii="Times New Roman" w:hAnsi="Times New Roman" w:cs="Times New Roman"/>
          <w:i/>
          <w:sz w:val="26"/>
          <w:szCs w:val="26"/>
        </w:rPr>
        <w:t>Активизирует процессы чтения и письма, повышает концентрацию, улучшает мыслительные процессы.</w:t>
      </w:r>
    </w:p>
    <w:p w:rsidR="005344AF" w:rsidRPr="005344AF" w:rsidRDefault="005344AF" w:rsidP="005344AF">
      <w:pPr>
        <w:spacing w:after="0"/>
        <w:ind w:firstLine="709"/>
        <w:jc w:val="both"/>
        <w:rPr>
          <w:rFonts w:ascii="Times New Roman" w:hAnsi="Times New Roman" w:cs="Times New Roman"/>
          <w:b/>
          <w:sz w:val="26"/>
          <w:szCs w:val="26"/>
        </w:rPr>
      </w:pPr>
      <w:r>
        <w:rPr>
          <w:rFonts w:ascii="Times New Roman" w:hAnsi="Times New Roman" w:cs="Times New Roman"/>
          <w:b/>
          <w:sz w:val="26"/>
          <w:szCs w:val="26"/>
        </w:rPr>
        <w:t>«Восьмерки»</w:t>
      </w:r>
    </w:p>
    <w:p w:rsidR="005344AF" w:rsidRPr="005344AF" w:rsidRDefault="005344AF" w:rsidP="005344AF">
      <w:pPr>
        <w:spacing w:after="0"/>
        <w:ind w:firstLine="709"/>
        <w:jc w:val="both"/>
        <w:rPr>
          <w:rFonts w:ascii="Times New Roman" w:hAnsi="Times New Roman" w:cs="Times New Roman"/>
          <w:sz w:val="26"/>
          <w:szCs w:val="26"/>
        </w:rPr>
      </w:pPr>
      <w:r w:rsidRPr="005344AF">
        <w:rPr>
          <w:rFonts w:ascii="Times New Roman" w:hAnsi="Times New Roman" w:cs="Times New Roman"/>
          <w:sz w:val="26"/>
          <w:szCs w:val="26"/>
        </w:rPr>
        <w:t xml:space="preserve">Рисовать в воздухе перед собой восьмерки – от центра по часовой стрелке, а потом против. Следить за движениями только глазами, не поворачивая </w:t>
      </w:r>
      <w:r>
        <w:rPr>
          <w:rFonts w:ascii="Times New Roman" w:hAnsi="Times New Roman" w:cs="Times New Roman"/>
          <w:sz w:val="26"/>
          <w:szCs w:val="26"/>
        </w:rPr>
        <w:t>голову.</w:t>
      </w:r>
    </w:p>
    <w:p w:rsidR="005344AF" w:rsidRPr="005344AF" w:rsidRDefault="005344AF" w:rsidP="005344AF">
      <w:pPr>
        <w:spacing w:after="0"/>
        <w:ind w:firstLine="709"/>
        <w:jc w:val="both"/>
        <w:rPr>
          <w:rFonts w:ascii="Times New Roman" w:hAnsi="Times New Roman" w:cs="Times New Roman"/>
          <w:i/>
          <w:sz w:val="26"/>
          <w:szCs w:val="26"/>
        </w:rPr>
      </w:pPr>
      <w:r w:rsidRPr="005344AF">
        <w:rPr>
          <w:rFonts w:ascii="Times New Roman" w:hAnsi="Times New Roman" w:cs="Times New Roman"/>
          <w:i/>
          <w:sz w:val="26"/>
          <w:szCs w:val="26"/>
        </w:rPr>
        <w:t>Активизирует мыслительные процессы, снимает лишнее напряжение, подготавливает к восприятию визуальной информации.</w:t>
      </w:r>
    </w:p>
    <w:p w:rsidR="004C143F" w:rsidRPr="004C143F" w:rsidRDefault="005344AF" w:rsidP="0092757E">
      <w:pPr>
        <w:spacing w:after="0"/>
        <w:ind w:firstLine="709"/>
        <w:jc w:val="both"/>
        <w:rPr>
          <w:rFonts w:ascii="Times New Roman" w:hAnsi="Times New Roman" w:cs="Times New Roman"/>
          <w:b/>
          <w:sz w:val="26"/>
          <w:szCs w:val="26"/>
        </w:rPr>
      </w:pPr>
      <w:r>
        <w:rPr>
          <w:rFonts w:ascii="Times New Roman" w:hAnsi="Times New Roman" w:cs="Times New Roman"/>
          <w:b/>
          <w:sz w:val="26"/>
          <w:szCs w:val="26"/>
        </w:rPr>
        <w:t>Таким образом, мы с вами можем самостоятельно управлять нашим восприятием, тренировать наш мозг и активизировать мыслительные процессы.</w:t>
      </w:r>
    </w:p>
    <w:sectPr w:rsidR="004C143F" w:rsidRPr="004C143F" w:rsidSect="005344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7E1CCB"/>
    <w:multiLevelType w:val="hybridMultilevel"/>
    <w:tmpl w:val="9D96F4DE"/>
    <w:lvl w:ilvl="0" w:tplc="9A5E707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2325"/>
    <w:rsid w:val="00026094"/>
    <w:rsid w:val="0021320C"/>
    <w:rsid w:val="004C143F"/>
    <w:rsid w:val="005344AF"/>
    <w:rsid w:val="00682325"/>
    <w:rsid w:val="0092757E"/>
    <w:rsid w:val="00AA4414"/>
    <w:rsid w:val="00B47665"/>
    <w:rsid w:val="00CC11B8"/>
    <w:rsid w:val="00E134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BE774"/>
  <w15:chartTrackingRefBased/>
  <w15:docId w15:val="{DF4385A8-ACA5-4A9D-821A-B0E6E7EF0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4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619</Words>
  <Characters>3531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Гурьева</dc:creator>
  <cp:keywords/>
  <dc:description/>
  <cp:lastModifiedBy>ПК4</cp:lastModifiedBy>
  <cp:revision>6</cp:revision>
  <dcterms:created xsi:type="dcterms:W3CDTF">2023-01-22T13:04:00Z</dcterms:created>
  <dcterms:modified xsi:type="dcterms:W3CDTF">2024-04-08T06:06:00Z</dcterms:modified>
</cp:coreProperties>
</file>